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8F7" w:rsidRDefault="00C368F7" w:rsidP="00C368F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</w:t>
      </w:r>
      <w:r w:rsidR="001E6F79">
        <w:rPr>
          <w:rFonts w:ascii="Arial Black" w:hAnsi="Arial Black"/>
        </w:rPr>
        <w:t xml:space="preserve">ntra NA MYŠÁKU, </w:t>
      </w:r>
      <w:r w:rsidR="007017D6">
        <w:rPr>
          <w:rFonts w:ascii="Arial Black" w:hAnsi="Arial Black"/>
        </w:rPr>
        <w:t xml:space="preserve"> </w:t>
      </w:r>
      <w:bookmarkStart w:id="0" w:name="_GoBack"/>
      <w:bookmarkEnd w:id="0"/>
      <w:proofErr w:type="spellStart"/>
      <w:r w:rsidR="001E6F79">
        <w:rPr>
          <w:rFonts w:ascii="Arial Black" w:hAnsi="Arial Black"/>
        </w:rPr>
        <w:t>z</w:t>
      </w:r>
      <w:r w:rsidR="00E9128C">
        <w:rPr>
          <w:rFonts w:ascii="Arial Black" w:hAnsi="Arial Black"/>
        </w:rPr>
        <w:t>.s</w:t>
      </w:r>
      <w:proofErr w:type="spellEnd"/>
      <w:r w:rsidR="00E9128C">
        <w:rPr>
          <w:rFonts w:ascii="Arial Black" w:hAnsi="Arial Black"/>
        </w:rPr>
        <w:t>. za rok 201</w:t>
      </w:r>
      <w:r w:rsidR="009B641D">
        <w:rPr>
          <w:rFonts w:ascii="Arial Black" w:hAnsi="Arial Black"/>
        </w:rPr>
        <w:t>6</w:t>
      </w:r>
    </w:p>
    <w:p w:rsidR="00B8629E" w:rsidRDefault="00B8629E" w:rsidP="00C368F7">
      <w:pPr>
        <w:jc w:val="center"/>
        <w:rPr>
          <w:rFonts w:ascii="Arial Black" w:hAnsi="Arial Black"/>
        </w:rPr>
      </w:pPr>
    </w:p>
    <w:p w:rsidR="009B641D" w:rsidRDefault="009B641D" w:rsidP="00C368F7">
      <w:r>
        <w:t xml:space="preserve">V roce 2016 pokračovalo rodinné centrum ve svých aktivitách pro širokou veřejnost i malé skupinky. Hudební kroužek a dopolední </w:t>
      </w:r>
      <w:proofErr w:type="spellStart"/>
      <w:r>
        <w:t>hernička</w:t>
      </w:r>
      <w:proofErr w:type="spellEnd"/>
      <w:r>
        <w:t xml:space="preserve"> pro nejmenší byly velmi oblíbenou pravidelnou činností. </w:t>
      </w:r>
    </w:p>
    <w:p w:rsidR="009B641D" w:rsidRDefault="009B641D" w:rsidP="00C368F7">
      <w:r>
        <w:t>Bez podpory obce a Jihomoravského kraje by tyto a</w:t>
      </w:r>
      <w:r w:rsidR="005F755F">
        <w:t>k</w:t>
      </w:r>
      <w:r>
        <w:t xml:space="preserve">tivity nebyly tak zajímavé pro veřejnost. </w:t>
      </w:r>
    </w:p>
    <w:p w:rsidR="008F2839" w:rsidRDefault="008F2839" w:rsidP="00C368F7">
      <w:r>
        <w:t xml:space="preserve">V roce 2016 bylo využito finanční podpory - </w:t>
      </w:r>
    </w:p>
    <w:p w:rsidR="00A43FCC" w:rsidRDefault="00C368F7" w:rsidP="00C368F7">
      <w:r>
        <w:t xml:space="preserve">Obec Těšany – žádost o „ Finanční podporu Rodinného centra NA </w:t>
      </w:r>
      <w:proofErr w:type="gramStart"/>
      <w:r>
        <w:t>M</w:t>
      </w:r>
      <w:r w:rsidR="00696070">
        <w:t>YŠÁKU, z</w:t>
      </w:r>
      <w:r w:rsidR="00227EA7">
        <w:t>.s.</w:t>
      </w:r>
      <w:proofErr w:type="gramEnd"/>
      <w:r w:rsidR="00227EA7">
        <w:t>“ ve výši 20 000,-Kč</w:t>
      </w:r>
      <w:r w:rsidR="00A43FCC">
        <w:t xml:space="preserve">. </w:t>
      </w:r>
      <w:r w:rsidR="00FF55DE">
        <w:t xml:space="preserve">      </w:t>
      </w:r>
      <w:r w:rsidR="00227EA7">
        <w:t xml:space="preserve"> Tato finanční podpora byla použita na provozní náklady rodinného centra, podporu pravidelných akcí pro veřejnost </w:t>
      </w:r>
      <w:r w:rsidR="00A43FCC">
        <w:t xml:space="preserve">a potřebný materiál a vybavení pro novou veřejnou akci ve spolupráci s SDH </w:t>
      </w:r>
      <w:proofErr w:type="gramStart"/>
      <w:r w:rsidR="00A43FCC">
        <w:t>Těšany  Mikulášské</w:t>
      </w:r>
      <w:proofErr w:type="gramEnd"/>
      <w:r w:rsidR="00A43FCC">
        <w:t xml:space="preserve"> </w:t>
      </w:r>
      <w:proofErr w:type="spellStart"/>
      <w:r w:rsidR="00A43FCC">
        <w:t>čertohrátky</w:t>
      </w:r>
      <w:proofErr w:type="spellEnd"/>
      <w:r w:rsidR="00A43FCC">
        <w:t>.</w:t>
      </w:r>
    </w:p>
    <w:p w:rsidR="00A43FCC" w:rsidRDefault="00227EA7" w:rsidP="00C368F7">
      <w:r>
        <w:t>Jihomoravský kraj – dotační program s názvem: „</w:t>
      </w:r>
      <w:r w:rsidR="00A43FCC">
        <w:t>Tradice staré i nové – most mezi generacemi</w:t>
      </w:r>
      <w:r>
        <w:t>“</w:t>
      </w:r>
      <w:r w:rsidR="00E55314">
        <w:t xml:space="preserve"> </w:t>
      </w:r>
      <w:r w:rsidR="00B8629E">
        <w:t xml:space="preserve">ve výši 20.000,- Kč. </w:t>
      </w:r>
      <w:r w:rsidR="00E55314">
        <w:t xml:space="preserve">Z tohoto dotačního programu </w:t>
      </w:r>
      <w:r w:rsidR="00A43FCC">
        <w:t>byly podpořeny akce – Těšanská stopa,</w:t>
      </w:r>
      <w:r w:rsidR="00A43FCC" w:rsidRPr="00A43FCC">
        <w:t xml:space="preserve"> </w:t>
      </w:r>
      <w:r w:rsidR="00A43FCC">
        <w:t>Národopisné slavn</w:t>
      </w:r>
      <w:r w:rsidR="00B8629E">
        <w:t>o</w:t>
      </w:r>
      <w:r w:rsidR="00A43FCC">
        <w:t xml:space="preserve">sti, Mikulášské </w:t>
      </w:r>
      <w:proofErr w:type="spellStart"/>
      <w:r w:rsidR="00A43FCC">
        <w:t>čertohrátky</w:t>
      </w:r>
      <w:proofErr w:type="spellEnd"/>
      <w:r w:rsidR="00A43FCC">
        <w:t xml:space="preserve"> a divadelní představení spolku Koráb Betlém. </w:t>
      </w:r>
    </w:p>
    <w:p w:rsidR="00A43FCC" w:rsidRDefault="00A43FCC" w:rsidP="00C368F7">
      <w:r>
        <w:t xml:space="preserve">Velmi významnou akcí je </w:t>
      </w:r>
      <w:proofErr w:type="spellStart"/>
      <w:r>
        <w:t>Bazárek</w:t>
      </w:r>
      <w:proofErr w:type="spellEnd"/>
      <w:r w:rsidR="00D17D2C">
        <w:t xml:space="preserve"> oblečení</w:t>
      </w:r>
      <w:r>
        <w:t xml:space="preserve">, který si organizuje Petra Vymazalová </w:t>
      </w:r>
      <w:r w:rsidR="00D17D2C">
        <w:t xml:space="preserve">společně s nezbytnými pomocníky </w:t>
      </w:r>
      <w:r>
        <w:t>a výtěžek je věnován na dobročinnou akci.</w:t>
      </w:r>
    </w:p>
    <w:p w:rsidR="00C368F7" w:rsidRDefault="00E55314" w:rsidP="00C368F7">
      <w:r>
        <w:t xml:space="preserve">Postupně narůstá i počet účastníků </w:t>
      </w:r>
      <w:r w:rsidR="005F755F">
        <w:t xml:space="preserve"> </w:t>
      </w:r>
      <w:proofErr w:type="gramStart"/>
      <w:r>
        <w:t>na</w:t>
      </w:r>
      <w:proofErr w:type="gramEnd"/>
      <w:r>
        <w:t xml:space="preserve"> </w:t>
      </w:r>
      <w:r w:rsidR="00B8629E">
        <w:t xml:space="preserve"> </w:t>
      </w:r>
      <w:r>
        <w:t>podzimním</w:t>
      </w:r>
      <w:r w:rsidR="005F755F">
        <w:t xml:space="preserve"> ping</w:t>
      </w:r>
      <w:r w:rsidR="00B8629E">
        <w:t xml:space="preserve"> </w:t>
      </w:r>
      <w:proofErr w:type="spellStart"/>
      <w:proofErr w:type="gramStart"/>
      <w:r w:rsidR="00C368F7">
        <w:t>pongov</w:t>
      </w:r>
      <w:r>
        <w:t>ém</w:t>
      </w:r>
      <w:proofErr w:type="spellEnd"/>
      <w:proofErr w:type="gramEnd"/>
      <w:r w:rsidR="00B8629E">
        <w:t xml:space="preserve"> </w:t>
      </w:r>
      <w:r w:rsidR="00C368F7">
        <w:t xml:space="preserve"> turnaj</w:t>
      </w:r>
      <w:r>
        <w:t>i</w:t>
      </w:r>
      <w:r w:rsidR="00C368F7">
        <w:t xml:space="preserve">,  </w:t>
      </w:r>
      <w:r>
        <w:t xml:space="preserve">který byl </w:t>
      </w:r>
      <w:r w:rsidR="00D17D2C">
        <w:t xml:space="preserve">i </w:t>
      </w:r>
      <w:r>
        <w:t>tentokrát podpořen</w:t>
      </w:r>
      <w:r w:rsidR="00C368F7">
        <w:t xml:space="preserve"> dotací </w:t>
      </w:r>
      <w:r>
        <w:t xml:space="preserve">obce Těšany. </w:t>
      </w:r>
      <w:r w:rsidR="00C368F7">
        <w:t xml:space="preserve"> </w:t>
      </w:r>
    </w:p>
    <w:p w:rsidR="004D7980" w:rsidRDefault="00C368F7" w:rsidP="004D7980">
      <w:r>
        <w:t>Pokračovala keramická dílna pro dospělé pod vedením zkušených lektorek</w:t>
      </w:r>
      <w:r w:rsidR="002F62C8">
        <w:t xml:space="preserve">. </w:t>
      </w:r>
      <w:r w:rsidR="00B8629E">
        <w:t>Proběhla i tradiční akce</w:t>
      </w:r>
      <w:r>
        <w:t xml:space="preserve"> Vyná</w:t>
      </w:r>
      <w:r w:rsidR="00FF55DE">
        <w:t>šení Morén</w:t>
      </w:r>
      <w:r w:rsidR="00B8629E">
        <w:t>y.  Sluneční slavnost byla transformována do</w:t>
      </w:r>
      <w:r w:rsidR="00FF55DE">
        <w:t xml:space="preserve"> </w:t>
      </w:r>
      <w:r w:rsidR="00B8629E">
        <w:t>Těšanské stopy</w:t>
      </w:r>
      <w:r w:rsidR="00D17D2C">
        <w:t xml:space="preserve"> za spolupráce s SDH </w:t>
      </w:r>
      <w:r w:rsidR="00B8629E">
        <w:t>Těšany.  V národopisných slavnostech jsme nabídli stánek tvoření pro nejmenší, kde se z koření tvořily záložky do kni</w:t>
      </w:r>
      <w:r w:rsidR="005F755F">
        <w:t>hy. Na podzim se uskutečnil Ping</w:t>
      </w:r>
      <w:r w:rsidR="00B8629E">
        <w:t xml:space="preserve"> </w:t>
      </w:r>
      <w:proofErr w:type="spellStart"/>
      <w:r w:rsidR="00B8629E">
        <w:t>pongový</w:t>
      </w:r>
      <w:proofErr w:type="spellEnd"/>
      <w:r w:rsidR="00B8629E">
        <w:t xml:space="preserve"> turnaj a</w:t>
      </w:r>
      <w:r w:rsidR="00E55314">
        <w:t xml:space="preserve"> Sva</w:t>
      </w:r>
      <w:r w:rsidR="00B8629E">
        <w:t>tomartinské putování s lampiony s předvánoční pohádkou Betlém.</w:t>
      </w:r>
    </w:p>
    <w:p w:rsidR="00D17D2C" w:rsidRDefault="00D17D2C" w:rsidP="004D7980"/>
    <w:p w:rsidR="00FF55DE" w:rsidRDefault="00FF55DE" w:rsidP="00C368F7"/>
    <w:p w:rsidR="00C368F7" w:rsidRDefault="00C368F7" w:rsidP="00C368F7">
      <w:r>
        <w:t>Výroční zprávu zpracovala:    Radka Sigmundová</w:t>
      </w:r>
    </w:p>
    <w:p w:rsidR="00696070" w:rsidRDefault="00FF55DE" w:rsidP="00C368F7">
      <w:r>
        <w:t xml:space="preserve">Dne:    </w:t>
      </w:r>
      <w:proofErr w:type="gramStart"/>
      <w:r w:rsidR="00B8629E">
        <w:t>31.3.2017</w:t>
      </w:r>
      <w:proofErr w:type="gramEnd"/>
    </w:p>
    <w:p w:rsidR="00C368F7" w:rsidRDefault="00C368F7" w:rsidP="00C368F7">
      <w:r>
        <w:tab/>
      </w:r>
    </w:p>
    <w:p w:rsidR="00814C80" w:rsidRDefault="00814C80" w:rsidP="00C368F7"/>
    <w:p w:rsidR="00814C80" w:rsidRDefault="00814C80" w:rsidP="00C368F7"/>
    <w:p w:rsidR="00814C80" w:rsidRDefault="00814C80" w:rsidP="00C368F7"/>
    <w:p w:rsidR="00B8629E" w:rsidRDefault="00B8629E" w:rsidP="00C368F7"/>
    <w:p w:rsidR="00FF55DE" w:rsidRDefault="00FF55DE" w:rsidP="00C368F7"/>
    <w:tbl>
      <w:tblPr>
        <w:tblW w:w="8581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5238"/>
        <w:gridCol w:w="2373"/>
      </w:tblGrid>
      <w:tr w:rsidR="00696070" w:rsidRPr="00696070" w:rsidTr="00696070">
        <w:trPr>
          <w:trHeight w:val="315"/>
        </w:trPr>
        <w:tc>
          <w:tcPr>
            <w:tcW w:w="8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ZPRÁVA HOSPODAŘENÍ Rodinného ce</w:t>
            </w:r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ntra NA </w:t>
            </w:r>
            <w:proofErr w:type="gramStart"/>
            <w:r w:rsidR="008F2839">
              <w:rPr>
                <w:b/>
                <w:bCs/>
                <w:color w:val="000000"/>
                <w:sz w:val="24"/>
                <w:szCs w:val="24"/>
              </w:rPr>
              <w:t>MYŠÁKU, z.s.</w:t>
            </w:r>
            <w:proofErr w:type="gramEnd"/>
            <w:r w:rsidR="008F2839">
              <w:rPr>
                <w:b/>
                <w:bCs/>
                <w:color w:val="000000"/>
                <w:sz w:val="24"/>
                <w:szCs w:val="24"/>
              </w:rPr>
              <w:t xml:space="preserve"> ZA ROK 2016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Dotace Obce Těšany 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F2839" w:rsidRPr="00696070" w:rsidRDefault="008F2839" w:rsidP="008F2839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20 000,00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dotace JMK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20 0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příspěvky na provoz (včetně přísp.na tábor)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26 576,00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bonus za vedení účtu KB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2 037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PŘÍJMY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68 613,00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hračky a vybavení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30 023,00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provozní náklady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18 388,00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nájemné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9 500,00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poplatky bance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2 770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VÝDAJE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60 681,00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 xml:space="preserve">závazky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7 000,00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PZ pokladny k </w:t>
            </w:r>
            <w:proofErr w:type="gramStart"/>
            <w:r>
              <w:rPr>
                <w:color w:val="000000"/>
                <w:sz w:val="24"/>
                <w:szCs w:val="24"/>
              </w:rPr>
              <w:t>1.1.2016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8F2839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5 618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974B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PZ banky k </w:t>
            </w:r>
            <w:proofErr w:type="gramStart"/>
            <w:r>
              <w:rPr>
                <w:color w:val="000000"/>
                <w:sz w:val="24"/>
                <w:szCs w:val="24"/>
              </w:rPr>
              <w:t>1.1.2016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974B1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4 538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974B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KZ pokladny k 31,12.2016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974B1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14 057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>,00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974B1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KZ banky k </w:t>
            </w:r>
            <w:proofErr w:type="gramStart"/>
            <w:r>
              <w:rPr>
                <w:color w:val="000000"/>
                <w:sz w:val="24"/>
                <w:szCs w:val="24"/>
              </w:rPr>
              <w:t>31.12.2016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6070" w:rsidRPr="00696070" w:rsidRDefault="001974B1" w:rsidP="0069607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4 030,00</w:t>
            </w:r>
            <w:r w:rsidR="00696070" w:rsidRPr="00696070">
              <w:rPr>
                <w:b/>
                <w:bCs/>
                <w:color w:val="000000"/>
                <w:sz w:val="24"/>
                <w:szCs w:val="24"/>
              </w:rPr>
              <w:t xml:space="preserve"> Kč</w:t>
            </w: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696070">
              <w:rPr>
                <w:color w:val="000000"/>
                <w:sz w:val="24"/>
                <w:szCs w:val="24"/>
              </w:rPr>
              <w:t>zprávu hospodaření vypracovala: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96070" w:rsidRPr="00696070" w:rsidTr="0069607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6070" w:rsidRPr="00696070" w:rsidRDefault="00696070" w:rsidP="0069607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696070">
              <w:rPr>
                <w:b/>
                <w:bCs/>
                <w:color w:val="000000"/>
                <w:sz w:val="24"/>
                <w:szCs w:val="24"/>
              </w:rPr>
              <w:t>Radka Sigmundová</w:t>
            </w:r>
          </w:p>
        </w:tc>
      </w:tr>
    </w:tbl>
    <w:p w:rsidR="00FF55DE" w:rsidRDefault="00FF55DE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C368F7" w:rsidRDefault="00C368F7" w:rsidP="00C368F7"/>
    <w:p w:rsidR="005B539D" w:rsidRDefault="005B539D"/>
    <w:sectPr w:rsidR="005B539D" w:rsidSect="00D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2575D"/>
    <w:multiLevelType w:val="hybridMultilevel"/>
    <w:tmpl w:val="23BEA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8F7"/>
    <w:rsid w:val="001974B1"/>
    <w:rsid w:val="001E6F79"/>
    <w:rsid w:val="00227EA7"/>
    <w:rsid w:val="002D52FC"/>
    <w:rsid w:val="002F62C8"/>
    <w:rsid w:val="004109E1"/>
    <w:rsid w:val="004D7980"/>
    <w:rsid w:val="00533706"/>
    <w:rsid w:val="005B2BC2"/>
    <w:rsid w:val="005B539D"/>
    <w:rsid w:val="005F755F"/>
    <w:rsid w:val="00696070"/>
    <w:rsid w:val="006A5526"/>
    <w:rsid w:val="007017D6"/>
    <w:rsid w:val="00814C80"/>
    <w:rsid w:val="008F2839"/>
    <w:rsid w:val="00937BA4"/>
    <w:rsid w:val="009B641D"/>
    <w:rsid w:val="00A43FCC"/>
    <w:rsid w:val="00B8629E"/>
    <w:rsid w:val="00B94AF4"/>
    <w:rsid w:val="00C368F7"/>
    <w:rsid w:val="00D17D2C"/>
    <w:rsid w:val="00E55314"/>
    <w:rsid w:val="00E9128C"/>
    <w:rsid w:val="00FF5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8F7"/>
    <w:rPr>
      <w:color w:val="0000FF"/>
      <w:u w:val="single"/>
    </w:rPr>
  </w:style>
  <w:style w:type="paragraph" w:customStyle="1" w:styleId="Default">
    <w:name w:val="Default"/>
    <w:rsid w:val="004D7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5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8F7"/>
    <w:rPr>
      <w:color w:val="0000FF"/>
      <w:u w:val="single"/>
    </w:rPr>
  </w:style>
  <w:style w:type="paragraph" w:customStyle="1" w:styleId="Default">
    <w:name w:val="Default"/>
    <w:rsid w:val="004D7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55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Windows User</cp:lastModifiedBy>
  <cp:revision>4</cp:revision>
  <cp:lastPrinted>2018-02-15T13:09:00Z</cp:lastPrinted>
  <dcterms:created xsi:type="dcterms:W3CDTF">2018-02-03T17:38:00Z</dcterms:created>
  <dcterms:modified xsi:type="dcterms:W3CDTF">2018-02-15T13:10:00Z</dcterms:modified>
</cp:coreProperties>
</file>